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2E" w:rsidRDefault="00A52DA1" w:rsidP="008233D7">
      <w:pPr>
        <w:spacing w:after="0"/>
        <w:jc w:val="center"/>
        <w:rPr>
          <w:rFonts w:ascii="Corbel" w:hAnsi="Corbel"/>
          <w:b/>
          <w:sz w:val="36"/>
          <w:szCs w:val="36"/>
        </w:rPr>
      </w:pPr>
      <w:r>
        <w:rPr>
          <w:rFonts w:ascii="Corbel" w:hAnsi="Corbel"/>
          <w:b/>
          <w:sz w:val="36"/>
          <w:szCs w:val="36"/>
        </w:rPr>
        <w:t xml:space="preserve">DSSC </w:t>
      </w:r>
      <w:r w:rsidR="00E857BC">
        <w:rPr>
          <w:rFonts w:ascii="Corbel" w:hAnsi="Corbel"/>
          <w:b/>
          <w:sz w:val="36"/>
          <w:szCs w:val="36"/>
        </w:rPr>
        <w:t>YOUNG HORSE LEAGUE 2019</w:t>
      </w:r>
    </w:p>
    <w:p w:rsidR="0034165D" w:rsidRPr="008233D7" w:rsidRDefault="0086342E" w:rsidP="008233D7">
      <w:pPr>
        <w:spacing w:after="0"/>
        <w:jc w:val="center"/>
        <w:rPr>
          <w:rFonts w:ascii="Corbel" w:hAnsi="Corbel"/>
          <w:b/>
          <w:sz w:val="36"/>
          <w:szCs w:val="36"/>
        </w:rPr>
      </w:pPr>
      <w:r>
        <w:rPr>
          <w:rFonts w:ascii="Corbel" w:hAnsi="Corbel"/>
          <w:b/>
          <w:sz w:val="36"/>
          <w:szCs w:val="36"/>
        </w:rPr>
        <w:t>SPONSORED BY M</w:t>
      </w:r>
      <w:r w:rsidR="00A52DA1">
        <w:rPr>
          <w:rFonts w:ascii="Corbel" w:hAnsi="Corbel"/>
          <w:b/>
          <w:sz w:val="36"/>
          <w:szCs w:val="36"/>
        </w:rPr>
        <w:t>ORAY</w:t>
      </w:r>
      <w:r>
        <w:rPr>
          <w:rFonts w:ascii="Corbel" w:hAnsi="Corbel"/>
          <w:b/>
          <w:sz w:val="36"/>
          <w:szCs w:val="36"/>
        </w:rPr>
        <w:t xml:space="preserve"> </w:t>
      </w:r>
      <w:r w:rsidR="00A52DA1">
        <w:rPr>
          <w:rFonts w:ascii="Corbel" w:hAnsi="Corbel"/>
          <w:b/>
          <w:sz w:val="36"/>
          <w:szCs w:val="36"/>
        </w:rPr>
        <w:t>FIRTH STUD</w:t>
      </w:r>
      <w:r w:rsidR="005A33FF">
        <w:rPr>
          <w:rFonts w:ascii="Corbel" w:hAnsi="Corbel"/>
          <w:b/>
          <w:sz w:val="36"/>
          <w:szCs w:val="36"/>
        </w:rPr>
        <w:t xml:space="preserve"> (MFS)</w:t>
      </w:r>
    </w:p>
    <w:p w:rsidR="00946985" w:rsidRPr="00740541" w:rsidRDefault="00946985" w:rsidP="008233D7">
      <w:pPr>
        <w:spacing w:after="0"/>
        <w:rPr>
          <w:rFonts w:ascii="Corbel" w:hAnsi="Corbel"/>
          <w:sz w:val="16"/>
          <w:szCs w:val="16"/>
        </w:rPr>
      </w:pPr>
    </w:p>
    <w:p w:rsidR="008233D7" w:rsidRDefault="008233D7" w:rsidP="008233D7">
      <w:pPr>
        <w:spacing w:after="0"/>
        <w:rPr>
          <w:rFonts w:ascii="Corbel" w:hAnsi="Corbel"/>
          <w:b/>
          <w:sz w:val="32"/>
          <w:szCs w:val="32"/>
        </w:rPr>
      </w:pPr>
      <w:r w:rsidRPr="008233D7">
        <w:rPr>
          <w:rFonts w:ascii="Corbel" w:hAnsi="Corbel"/>
          <w:b/>
          <w:sz w:val="32"/>
          <w:szCs w:val="32"/>
        </w:rPr>
        <w:t>Rules:</w:t>
      </w:r>
    </w:p>
    <w:p w:rsidR="006423EB" w:rsidRPr="00740541" w:rsidRDefault="006423EB" w:rsidP="008233D7">
      <w:pPr>
        <w:spacing w:after="0"/>
        <w:rPr>
          <w:rFonts w:ascii="Corbel" w:hAnsi="Corbel"/>
          <w:b/>
          <w:sz w:val="24"/>
          <w:szCs w:val="24"/>
        </w:rPr>
      </w:pPr>
    </w:p>
    <w:p w:rsidR="006423EB" w:rsidRDefault="006423EB" w:rsidP="008233D7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The league will be run by Dressage Supporters Scotland and it should be noted that this is not an of</w:t>
      </w:r>
      <w:r w:rsidR="00946985">
        <w:rPr>
          <w:rFonts w:ascii="Corbel" w:hAnsi="Corbel"/>
          <w:sz w:val="24"/>
          <w:szCs w:val="24"/>
        </w:rPr>
        <w:t>ficial British Dressage</w:t>
      </w:r>
      <w:r>
        <w:rPr>
          <w:rFonts w:ascii="Corbel" w:hAnsi="Corbel"/>
          <w:sz w:val="24"/>
          <w:szCs w:val="24"/>
        </w:rPr>
        <w:t xml:space="preserve"> </w:t>
      </w:r>
      <w:r w:rsidR="008C0908">
        <w:rPr>
          <w:rFonts w:ascii="Corbel" w:hAnsi="Corbel"/>
          <w:sz w:val="24"/>
          <w:szCs w:val="24"/>
        </w:rPr>
        <w:t>even</w:t>
      </w:r>
      <w:r w:rsidR="003871AF">
        <w:rPr>
          <w:rFonts w:ascii="Corbel" w:hAnsi="Corbel"/>
          <w:sz w:val="24"/>
          <w:szCs w:val="24"/>
        </w:rPr>
        <w:t>-</w:t>
      </w:r>
      <w:r w:rsidR="008C0908">
        <w:rPr>
          <w:rFonts w:ascii="Corbel" w:hAnsi="Corbel"/>
          <w:sz w:val="24"/>
          <w:szCs w:val="24"/>
        </w:rPr>
        <w:t xml:space="preserve">t. </w:t>
      </w:r>
    </w:p>
    <w:p w:rsidR="006423EB" w:rsidRPr="00740541" w:rsidRDefault="006423EB" w:rsidP="006423EB">
      <w:pPr>
        <w:spacing w:after="0"/>
        <w:ind w:left="360"/>
        <w:rPr>
          <w:rFonts w:ascii="Corbel" w:hAnsi="Corbel"/>
          <w:sz w:val="24"/>
          <w:szCs w:val="24"/>
        </w:rPr>
      </w:pPr>
    </w:p>
    <w:p w:rsidR="00946985" w:rsidRDefault="006423EB" w:rsidP="00946985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The </w:t>
      </w:r>
      <w:r w:rsidR="002E196A">
        <w:rPr>
          <w:rFonts w:ascii="Corbel" w:hAnsi="Corbel"/>
          <w:sz w:val="24"/>
          <w:szCs w:val="24"/>
        </w:rPr>
        <w:t xml:space="preserve">2019 </w:t>
      </w:r>
      <w:r>
        <w:rPr>
          <w:rFonts w:ascii="Corbel" w:hAnsi="Corbel"/>
          <w:sz w:val="24"/>
          <w:szCs w:val="24"/>
        </w:rPr>
        <w:t xml:space="preserve">league will run from 1 April to 30 </w:t>
      </w:r>
      <w:r w:rsidR="00E857BC">
        <w:rPr>
          <w:rFonts w:ascii="Corbel" w:hAnsi="Corbel"/>
          <w:sz w:val="24"/>
          <w:szCs w:val="24"/>
        </w:rPr>
        <w:t>September 2019</w:t>
      </w:r>
      <w:r w:rsidR="008C0908">
        <w:rPr>
          <w:rFonts w:ascii="Corbel" w:hAnsi="Corbel"/>
          <w:sz w:val="24"/>
          <w:szCs w:val="24"/>
        </w:rPr>
        <w:t xml:space="preserve"> a</w:t>
      </w:r>
      <w:r>
        <w:rPr>
          <w:rFonts w:ascii="Corbel" w:hAnsi="Corbel"/>
          <w:sz w:val="24"/>
          <w:szCs w:val="24"/>
        </w:rPr>
        <w:t xml:space="preserve">nd </w:t>
      </w:r>
      <w:r w:rsidR="002E196A">
        <w:rPr>
          <w:rFonts w:ascii="Corbel" w:hAnsi="Corbel"/>
          <w:sz w:val="24"/>
          <w:szCs w:val="24"/>
        </w:rPr>
        <w:t>will comprise of two sections</w:t>
      </w:r>
    </w:p>
    <w:p w:rsidR="00946985" w:rsidRPr="00740541" w:rsidRDefault="00946985" w:rsidP="00946985">
      <w:pPr>
        <w:pStyle w:val="ListParagraph"/>
        <w:rPr>
          <w:rFonts w:ascii="Corbel" w:hAnsi="Corbel"/>
          <w:sz w:val="24"/>
          <w:szCs w:val="24"/>
        </w:rPr>
      </w:pPr>
    </w:p>
    <w:p w:rsidR="00946985" w:rsidRPr="00AC3804" w:rsidRDefault="00946985" w:rsidP="00AC3804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Please note that scores from Freestyle to Music classes are ineligible but all other scores including those from Championships do count.   However in the event of a national championship when there are 2 or more judges judging the class then the actual final score will be taken and not the individual scores.</w:t>
      </w:r>
      <w:r w:rsidR="00AC3804">
        <w:rPr>
          <w:rFonts w:ascii="Corbel" w:hAnsi="Corbel"/>
          <w:sz w:val="24"/>
          <w:szCs w:val="24"/>
        </w:rPr>
        <w:t xml:space="preserve">  Scores from Young Horse classes (Shearwater and/or </w:t>
      </w:r>
      <w:proofErr w:type="spellStart"/>
      <w:r w:rsidR="00AC3804">
        <w:rPr>
          <w:rFonts w:ascii="Corbel" w:hAnsi="Corbel"/>
          <w:sz w:val="24"/>
          <w:szCs w:val="24"/>
        </w:rPr>
        <w:t>Hickstead</w:t>
      </w:r>
      <w:proofErr w:type="spellEnd"/>
      <w:r w:rsidR="00AC3804">
        <w:rPr>
          <w:rFonts w:ascii="Corbel" w:hAnsi="Corbel"/>
          <w:sz w:val="24"/>
          <w:szCs w:val="24"/>
        </w:rPr>
        <w:t>) are also included and will gain the same number of points as they would if the test score had been a percentage, so a score of 6.5 would equate to 65% and would gain 3 points.</w:t>
      </w:r>
    </w:p>
    <w:p w:rsidR="00946985" w:rsidRPr="00740541" w:rsidRDefault="00946985" w:rsidP="00946985">
      <w:pPr>
        <w:spacing w:after="0"/>
        <w:ind w:left="360"/>
        <w:rPr>
          <w:rFonts w:ascii="Corbel" w:hAnsi="Corbel"/>
          <w:sz w:val="24"/>
          <w:szCs w:val="24"/>
        </w:rPr>
      </w:pPr>
    </w:p>
    <w:p w:rsidR="00946985" w:rsidRDefault="00946985" w:rsidP="00946985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Riders who are resident in Scotland at the time of registration are eligible.  Registered riders taking part in competitions held in England can submit score sheets from English competitions.</w:t>
      </w:r>
    </w:p>
    <w:p w:rsidR="002E196A" w:rsidRPr="00740541" w:rsidRDefault="002E196A" w:rsidP="002E196A">
      <w:pPr>
        <w:spacing w:after="0"/>
        <w:rPr>
          <w:rFonts w:ascii="Corbel" w:hAnsi="Corbel"/>
          <w:sz w:val="24"/>
          <w:szCs w:val="24"/>
        </w:rPr>
      </w:pPr>
    </w:p>
    <w:p w:rsidR="00AC3804" w:rsidRDefault="002E196A" w:rsidP="00AC3804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4"/>
          <w:szCs w:val="24"/>
        </w:rPr>
      </w:pPr>
      <w:r w:rsidRPr="00946985">
        <w:rPr>
          <w:rFonts w:ascii="Corbel" w:hAnsi="Corbel"/>
          <w:sz w:val="24"/>
          <w:szCs w:val="24"/>
        </w:rPr>
        <w:t>Section a)</w:t>
      </w:r>
      <w:r w:rsidRPr="00946985">
        <w:rPr>
          <w:rFonts w:ascii="Corbel" w:hAnsi="Corbel"/>
          <w:sz w:val="24"/>
          <w:szCs w:val="24"/>
        </w:rPr>
        <w:tab/>
      </w:r>
      <w:r w:rsidR="00AC3804">
        <w:rPr>
          <w:rFonts w:ascii="Corbel" w:hAnsi="Corbel"/>
          <w:sz w:val="24"/>
          <w:szCs w:val="24"/>
        </w:rPr>
        <w:t xml:space="preserve">Current </w:t>
      </w:r>
      <w:r w:rsidR="00AC3804" w:rsidRPr="00946985">
        <w:rPr>
          <w:rFonts w:ascii="Corbel" w:hAnsi="Corbel"/>
          <w:sz w:val="24"/>
          <w:szCs w:val="24"/>
        </w:rPr>
        <w:t xml:space="preserve">British Dressage members who must be members of Dressage Supporters Scotland at 30 June 2019 </w:t>
      </w:r>
      <w:r w:rsidR="00AC3804">
        <w:rPr>
          <w:rFonts w:ascii="Corbel" w:hAnsi="Corbel"/>
          <w:sz w:val="24"/>
          <w:szCs w:val="24"/>
        </w:rPr>
        <w:t>riding BD registered horses</w:t>
      </w:r>
    </w:p>
    <w:p w:rsidR="00740541" w:rsidRDefault="00740541" w:rsidP="00B24088">
      <w:pPr>
        <w:spacing w:after="0"/>
        <w:ind w:left="720" w:firstLine="720"/>
        <w:rPr>
          <w:rFonts w:ascii="Corbel" w:hAnsi="Corbel"/>
          <w:sz w:val="24"/>
          <w:szCs w:val="24"/>
        </w:rPr>
      </w:pPr>
    </w:p>
    <w:p w:rsidR="00B24088" w:rsidRDefault="00B24088" w:rsidP="00B24088">
      <w:pPr>
        <w:spacing w:after="0"/>
        <w:ind w:left="720" w:firstLine="720"/>
        <w:rPr>
          <w:rFonts w:ascii="Corbel" w:hAnsi="Corbel"/>
          <w:sz w:val="24"/>
          <w:szCs w:val="24"/>
        </w:rPr>
      </w:pPr>
      <w:r w:rsidRPr="00B24088">
        <w:rPr>
          <w:rFonts w:ascii="Corbel" w:hAnsi="Corbel"/>
          <w:sz w:val="24"/>
          <w:szCs w:val="24"/>
        </w:rPr>
        <w:t>4 year old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Prelim or Novice</w:t>
      </w:r>
    </w:p>
    <w:p w:rsidR="00B24088" w:rsidRPr="00B24088" w:rsidRDefault="00B24088" w:rsidP="00B24088">
      <w:pPr>
        <w:spacing w:after="0"/>
        <w:ind w:left="720" w:firstLine="72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5 </w:t>
      </w:r>
      <w:r w:rsidRPr="00B24088">
        <w:rPr>
          <w:rFonts w:ascii="Corbel" w:hAnsi="Corbel"/>
          <w:sz w:val="24"/>
          <w:szCs w:val="24"/>
        </w:rPr>
        <w:t>year old</w:t>
      </w:r>
      <w:r w:rsidRPr="00B24088">
        <w:rPr>
          <w:rFonts w:ascii="Corbel" w:hAnsi="Corbel"/>
          <w:sz w:val="24"/>
          <w:szCs w:val="24"/>
        </w:rPr>
        <w:tab/>
      </w:r>
      <w:r w:rsidRPr="00B24088">
        <w:rPr>
          <w:rFonts w:ascii="Corbel" w:hAnsi="Corbel"/>
          <w:sz w:val="24"/>
          <w:szCs w:val="24"/>
        </w:rPr>
        <w:tab/>
        <w:t>Prelim, Novice or Elementary</w:t>
      </w:r>
    </w:p>
    <w:p w:rsidR="00B24088" w:rsidRDefault="00B24088" w:rsidP="00B24088">
      <w:pPr>
        <w:pStyle w:val="ListParagraph"/>
        <w:spacing w:after="0"/>
        <w:ind w:firstLine="720"/>
        <w:rPr>
          <w:rFonts w:ascii="Corbel" w:hAnsi="Corbel"/>
          <w:sz w:val="24"/>
          <w:szCs w:val="24"/>
        </w:rPr>
      </w:pPr>
      <w:r w:rsidRPr="00B24088">
        <w:rPr>
          <w:rFonts w:ascii="Corbel" w:hAnsi="Corbel"/>
          <w:sz w:val="24"/>
          <w:szCs w:val="24"/>
        </w:rPr>
        <w:t>6 year old</w:t>
      </w:r>
      <w:r w:rsidRPr="00B24088">
        <w:rPr>
          <w:rFonts w:ascii="Corbel" w:hAnsi="Corbel"/>
          <w:sz w:val="24"/>
          <w:szCs w:val="24"/>
        </w:rPr>
        <w:tab/>
      </w:r>
      <w:r w:rsidRPr="00B24088">
        <w:rPr>
          <w:rFonts w:ascii="Corbel" w:hAnsi="Corbel"/>
          <w:sz w:val="24"/>
          <w:szCs w:val="24"/>
        </w:rPr>
        <w:tab/>
        <w:t>Novice or Elementary</w:t>
      </w:r>
    </w:p>
    <w:p w:rsidR="00B24088" w:rsidRPr="00740541" w:rsidRDefault="00B24088" w:rsidP="00B24088">
      <w:pPr>
        <w:spacing w:after="0"/>
        <w:rPr>
          <w:rFonts w:ascii="Corbel" w:hAnsi="Corbel"/>
          <w:sz w:val="24"/>
          <w:szCs w:val="24"/>
        </w:rPr>
      </w:pPr>
    </w:p>
    <w:p w:rsidR="00740541" w:rsidRPr="00740541" w:rsidRDefault="002E196A" w:rsidP="00740541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4"/>
          <w:szCs w:val="24"/>
        </w:rPr>
      </w:pPr>
      <w:r w:rsidRPr="00946985">
        <w:rPr>
          <w:rFonts w:ascii="Corbel" w:hAnsi="Corbel"/>
          <w:sz w:val="24"/>
          <w:szCs w:val="24"/>
        </w:rPr>
        <w:t xml:space="preserve">Section b)  </w:t>
      </w:r>
      <w:r w:rsidR="00B24088" w:rsidRPr="00946985">
        <w:rPr>
          <w:rFonts w:ascii="Corbel" w:hAnsi="Corbel"/>
          <w:sz w:val="24"/>
          <w:szCs w:val="24"/>
        </w:rPr>
        <w:tab/>
      </w:r>
      <w:r w:rsidR="00AC3804">
        <w:rPr>
          <w:rFonts w:ascii="Corbel" w:hAnsi="Corbel"/>
          <w:sz w:val="24"/>
          <w:szCs w:val="24"/>
        </w:rPr>
        <w:t xml:space="preserve">All other </w:t>
      </w:r>
      <w:r w:rsidR="00AC3804" w:rsidRPr="00946985">
        <w:rPr>
          <w:rFonts w:ascii="Corbel" w:hAnsi="Corbel"/>
          <w:sz w:val="24"/>
          <w:szCs w:val="24"/>
        </w:rPr>
        <w:t xml:space="preserve">members of Dressage Supporters Scotland at </w:t>
      </w:r>
      <w:r w:rsidR="00AC3804">
        <w:rPr>
          <w:rFonts w:ascii="Corbel" w:hAnsi="Corbel"/>
          <w:sz w:val="24"/>
          <w:szCs w:val="24"/>
        </w:rPr>
        <w:t xml:space="preserve">30 June 2019.   This section is also </w:t>
      </w:r>
      <w:r w:rsidR="00AC3804" w:rsidRPr="00946985">
        <w:rPr>
          <w:rFonts w:ascii="Corbel" w:hAnsi="Corbel"/>
          <w:sz w:val="24"/>
          <w:szCs w:val="24"/>
        </w:rPr>
        <w:t>open to current BD members</w:t>
      </w:r>
      <w:r w:rsidR="00AC3804">
        <w:rPr>
          <w:rFonts w:ascii="Corbel" w:hAnsi="Corbel"/>
          <w:sz w:val="24"/>
          <w:szCs w:val="24"/>
        </w:rPr>
        <w:t xml:space="preserve"> if riding a non BD registered horse.</w:t>
      </w:r>
    </w:p>
    <w:p w:rsidR="00740541" w:rsidRDefault="00740541" w:rsidP="00B24088">
      <w:pPr>
        <w:spacing w:after="0"/>
        <w:ind w:left="720" w:firstLine="720"/>
        <w:rPr>
          <w:rFonts w:ascii="Corbel" w:hAnsi="Corbel"/>
          <w:sz w:val="24"/>
          <w:szCs w:val="24"/>
        </w:rPr>
      </w:pPr>
    </w:p>
    <w:p w:rsidR="00B24088" w:rsidRDefault="00B24088" w:rsidP="00B24088">
      <w:pPr>
        <w:spacing w:after="0"/>
        <w:ind w:left="720" w:firstLine="720"/>
        <w:rPr>
          <w:rFonts w:ascii="Corbel" w:hAnsi="Corbel"/>
          <w:sz w:val="24"/>
          <w:szCs w:val="24"/>
        </w:rPr>
      </w:pPr>
      <w:r w:rsidRPr="00B24088">
        <w:rPr>
          <w:rFonts w:ascii="Corbel" w:hAnsi="Corbel"/>
          <w:sz w:val="24"/>
          <w:szCs w:val="24"/>
        </w:rPr>
        <w:t>4 year old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Prelim or Novice</w:t>
      </w:r>
    </w:p>
    <w:p w:rsidR="00B24088" w:rsidRPr="00B24088" w:rsidRDefault="00B24088" w:rsidP="00B24088">
      <w:pPr>
        <w:spacing w:after="0"/>
        <w:ind w:left="720" w:firstLine="72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5 </w:t>
      </w:r>
      <w:r w:rsidRPr="00B24088">
        <w:rPr>
          <w:rFonts w:ascii="Corbel" w:hAnsi="Corbel"/>
          <w:sz w:val="24"/>
          <w:szCs w:val="24"/>
        </w:rPr>
        <w:t>year old</w:t>
      </w:r>
      <w:r w:rsidRPr="00B24088">
        <w:rPr>
          <w:rFonts w:ascii="Corbel" w:hAnsi="Corbel"/>
          <w:sz w:val="24"/>
          <w:szCs w:val="24"/>
        </w:rPr>
        <w:tab/>
      </w:r>
      <w:r w:rsidRPr="00B24088">
        <w:rPr>
          <w:rFonts w:ascii="Corbel" w:hAnsi="Corbel"/>
          <w:sz w:val="24"/>
          <w:szCs w:val="24"/>
        </w:rPr>
        <w:tab/>
        <w:t>Prelim, Novice or Elementary</w:t>
      </w:r>
    </w:p>
    <w:p w:rsidR="00B24088" w:rsidRDefault="00B24088" w:rsidP="00B24088">
      <w:pPr>
        <w:pStyle w:val="ListParagraph"/>
        <w:spacing w:after="0"/>
        <w:ind w:firstLine="720"/>
        <w:rPr>
          <w:rFonts w:ascii="Corbel" w:hAnsi="Corbel"/>
          <w:sz w:val="24"/>
          <w:szCs w:val="24"/>
        </w:rPr>
      </w:pPr>
      <w:r w:rsidRPr="00B24088">
        <w:rPr>
          <w:rFonts w:ascii="Corbel" w:hAnsi="Corbel"/>
          <w:sz w:val="24"/>
          <w:szCs w:val="24"/>
        </w:rPr>
        <w:t>6 year old</w:t>
      </w:r>
      <w:r w:rsidRPr="00B24088">
        <w:rPr>
          <w:rFonts w:ascii="Corbel" w:hAnsi="Corbel"/>
          <w:sz w:val="24"/>
          <w:szCs w:val="24"/>
        </w:rPr>
        <w:tab/>
      </w:r>
      <w:r w:rsidRPr="00B24088">
        <w:rPr>
          <w:rFonts w:ascii="Corbel" w:hAnsi="Corbel"/>
          <w:sz w:val="24"/>
          <w:szCs w:val="24"/>
        </w:rPr>
        <w:tab/>
        <w:t>Novice or Elementary</w:t>
      </w:r>
    </w:p>
    <w:p w:rsidR="00B24088" w:rsidRPr="00740541" w:rsidRDefault="00B24088" w:rsidP="00B24088">
      <w:pPr>
        <w:pStyle w:val="ListParagraph"/>
        <w:spacing w:after="0"/>
        <w:ind w:firstLine="720"/>
        <w:rPr>
          <w:rFonts w:ascii="Corbel" w:hAnsi="Corbel"/>
          <w:sz w:val="24"/>
          <w:szCs w:val="24"/>
        </w:rPr>
      </w:pPr>
    </w:p>
    <w:p w:rsidR="00B24088" w:rsidRDefault="00B24088" w:rsidP="00B24088">
      <w:pPr>
        <w:spacing w:after="0"/>
        <w:ind w:left="72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The age of a horse/pony is taken from 1 January in the year in which it was born.</w:t>
      </w:r>
    </w:p>
    <w:p w:rsidR="00B24088" w:rsidRPr="00740541" w:rsidRDefault="00B24088" w:rsidP="00B24088">
      <w:pPr>
        <w:spacing w:after="0"/>
        <w:rPr>
          <w:rFonts w:ascii="Corbel" w:hAnsi="Corbel"/>
          <w:sz w:val="24"/>
          <w:szCs w:val="24"/>
        </w:rPr>
      </w:pPr>
    </w:p>
    <w:p w:rsidR="00B24088" w:rsidRDefault="00B24088" w:rsidP="00B24088">
      <w:pPr>
        <w:pStyle w:val="ListParagraph"/>
        <w:numPr>
          <w:ilvl w:val="0"/>
          <w:numId w:val="9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Horse / rider combination must decide at what level </w:t>
      </w:r>
      <w:r w:rsidR="00AC3804">
        <w:rPr>
          <w:rFonts w:ascii="Corbel" w:hAnsi="Corbel"/>
          <w:sz w:val="24"/>
          <w:szCs w:val="24"/>
        </w:rPr>
        <w:t xml:space="preserve">in each age section </w:t>
      </w:r>
      <w:r>
        <w:rPr>
          <w:rFonts w:ascii="Corbel" w:hAnsi="Corbel"/>
          <w:sz w:val="24"/>
          <w:szCs w:val="24"/>
        </w:rPr>
        <w:t xml:space="preserve">they will ride as score sheets from 2 different levels will not be accepted. </w:t>
      </w:r>
      <w:r w:rsidR="00AC3804">
        <w:rPr>
          <w:rFonts w:ascii="Corbel" w:hAnsi="Corbel"/>
          <w:sz w:val="24"/>
          <w:szCs w:val="24"/>
        </w:rPr>
        <w:t xml:space="preserve">  A combination may only enter one level. </w:t>
      </w:r>
    </w:p>
    <w:p w:rsidR="00946985" w:rsidRDefault="00946985" w:rsidP="00B24088">
      <w:pPr>
        <w:spacing w:after="0"/>
        <w:rPr>
          <w:rFonts w:ascii="Corbel" w:hAnsi="Corbel"/>
          <w:sz w:val="24"/>
          <w:szCs w:val="24"/>
        </w:rPr>
      </w:pPr>
    </w:p>
    <w:p w:rsidR="00740541" w:rsidRPr="00740541" w:rsidRDefault="00740541" w:rsidP="00B24088">
      <w:pPr>
        <w:spacing w:after="0"/>
        <w:rPr>
          <w:rFonts w:ascii="Corbel" w:hAnsi="Corbel"/>
          <w:sz w:val="24"/>
          <w:szCs w:val="24"/>
        </w:rPr>
      </w:pPr>
    </w:p>
    <w:p w:rsidR="00B24088" w:rsidRDefault="00B24088" w:rsidP="00B24088">
      <w:pPr>
        <w:pStyle w:val="ListParagraph"/>
        <w:numPr>
          <w:ilvl w:val="0"/>
          <w:numId w:val="9"/>
        </w:numPr>
        <w:spacing w:after="0"/>
        <w:rPr>
          <w:rFonts w:ascii="Corbel" w:hAnsi="Corbel"/>
          <w:sz w:val="24"/>
          <w:szCs w:val="24"/>
        </w:rPr>
      </w:pPr>
      <w:r w:rsidRPr="00B24088">
        <w:rPr>
          <w:rFonts w:ascii="Corbel" w:hAnsi="Corbel"/>
          <w:sz w:val="24"/>
          <w:szCs w:val="24"/>
        </w:rPr>
        <w:lastRenderedPageBreak/>
        <w:t>P</w:t>
      </w:r>
      <w:r>
        <w:rPr>
          <w:rFonts w:ascii="Corbel" w:hAnsi="Corbel"/>
          <w:sz w:val="24"/>
          <w:szCs w:val="24"/>
        </w:rPr>
        <w:t>rizes and awards will be made as under:</w:t>
      </w:r>
    </w:p>
    <w:p w:rsidR="00AD34BB" w:rsidRPr="00946985" w:rsidRDefault="00AD34BB" w:rsidP="00AD34BB">
      <w:pPr>
        <w:spacing w:after="0"/>
        <w:rPr>
          <w:rFonts w:ascii="Corbel" w:hAnsi="Corbel"/>
          <w:sz w:val="16"/>
          <w:szCs w:val="16"/>
        </w:rPr>
      </w:pPr>
    </w:p>
    <w:p w:rsidR="00AD34BB" w:rsidRDefault="00B24088" w:rsidP="00AD34BB">
      <w:pPr>
        <w:spacing w:after="0"/>
        <w:ind w:firstLine="360"/>
        <w:rPr>
          <w:rFonts w:ascii="Corbel" w:hAnsi="Corbel"/>
          <w:sz w:val="24"/>
          <w:szCs w:val="24"/>
        </w:rPr>
      </w:pPr>
      <w:r w:rsidRPr="00B24088">
        <w:rPr>
          <w:rFonts w:ascii="Corbel" w:hAnsi="Corbel"/>
          <w:sz w:val="24"/>
          <w:szCs w:val="24"/>
        </w:rPr>
        <w:t xml:space="preserve">Section a) </w:t>
      </w:r>
      <w:r w:rsidR="00AD34BB">
        <w:rPr>
          <w:rFonts w:ascii="Corbel" w:hAnsi="Corbel"/>
          <w:sz w:val="24"/>
          <w:szCs w:val="24"/>
        </w:rPr>
        <w:tab/>
      </w:r>
    </w:p>
    <w:p w:rsidR="00AD34BB" w:rsidRDefault="00AD34BB" w:rsidP="00AD34BB">
      <w:pPr>
        <w:spacing w:after="0"/>
        <w:ind w:firstLine="36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Prize money will be awarded in all 3 age categories for the overall winners:  </w:t>
      </w:r>
    </w:p>
    <w:p w:rsidR="00AD34BB" w:rsidRDefault="00AD34BB" w:rsidP="00AD34BB">
      <w:pPr>
        <w:spacing w:after="0"/>
        <w:ind w:firstLine="36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</w:t>
      </w:r>
      <w:r w:rsidRPr="00AD34BB">
        <w:rPr>
          <w:rFonts w:ascii="Corbel" w:hAnsi="Corbel"/>
          <w:sz w:val="24"/>
          <w:szCs w:val="24"/>
          <w:vertAlign w:val="superscript"/>
        </w:rPr>
        <w:t>st</w:t>
      </w:r>
      <w:r>
        <w:rPr>
          <w:rFonts w:ascii="Corbel" w:hAnsi="Corbel"/>
          <w:sz w:val="24"/>
          <w:szCs w:val="24"/>
        </w:rPr>
        <w:t xml:space="preserve"> - £40</w:t>
      </w:r>
      <w:r>
        <w:rPr>
          <w:rFonts w:ascii="Corbel" w:hAnsi="Corbel"/>
          <w:sz w:val="24"/>
          <w:szCs w:val="24"/>
        </w:rPr>
        <w:tab/>
        <w:t>2</w:t>
      </w:r>
      <w:r w:rsidRPr="00AD34BB">
        <w:rPr>
          <w:rFonts w:ascii="Corbel" w:hAnsi="Corbel"/>
          <w:sz w:val="24"/>
          <w:szCs w:val="24"/>
          <w:vertAlign w:val="superscript"/>
        </w:rPr>
        <w:t>nd</w:t>
      </w:r>
      <w:r>
        <w:rPr>
          <w:rFonts w:ascii="Corbel" w:hAnsi="Corbel"/>
          <w:sz w:val="24"/>
          <w:szCs w:val="24"/>
        </w:rPr>
        <w:t xml:space="preserve"> - £20    3</w:t>
      </w:r>
      <w:r w:rsidRPr="00AD34BB">
        <w:rPr>
          <w:rFonts w:ascii="Corbel" w:hAnsi="Corbel"/>
          <w:sz w:val="24"/>
          <w:szCs w:val="24"/>
          <w:vertAlign w:val="superscript"/>
        </w:rPr>
        <w:t>rd</w:t>
      </w:r>
      <w:r>
        <w:rPr>
          <w:rFonts w:ascii="Corbel" w:hAnsi="Corbel"/>
          <w:sz w:val="24"/>
          <w:szCs w:val="24"/>
        </w:rPr>
        <w:t xml:space="preserve"> - £10</w:t>
      </w:r>
    </w:p>
    <w:p w:rsidR="00AD34BB" w:rsidRDefault="00AD34BB" w:rsidP="00AD34BB">
      <w:pPr>
        <w:spacing w:after="0"/>
        <w:ind w:firstLine="36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Sashes will be awarded to the 3 overall age category winners.</w:t>
      </w:r>
    </w:p>
    <w:p w:rsidR="00AD34BB" w:rsidRDefault="00AD34BB" w:rsidP="00AD34BB">
      <w:pPr>
        <w:spacing w:after="0"/>
        <w:ind w:firstLine="36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Rosettes will be awarded in all 3 age categories at each level</w:t>
      </w:r>
      <w:r w:rsidRPr="006423EB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for 1</w:t>
      </w:r>
      <w:r w:rsidRPr="006423EB">
        <w:rPr>
          <w:rFonts w:ascii="Corbel" w:hAnsi="Corbel"/>
          <w:sz w:val="24"/>
          <w:szCs w:val="24"/>
          <w:vertAlign w:val="superscript"/>
        </w:rPr>
        <w:t>st</w:t>
      </w:r>
      <w:r>
        <w:rPr>
          <w:rFonts w:ascii="Corbel" w:hAnsi="Corbel"/>
          <w:sz w:val="24"/>
          <w:szCs w:val="24"/>
        </w:rPr>
        <w:t xml:space="preserve"> to 3</w:t>
      </w:r>
      <w:r w:rsidRPr="006423EB">
        <w:rPr>
          <w:rFonts w:ascii="Corbel" w:hAnsi="Corbel"/>
          <w:sz w:val="24"/>
          <w:szCs w:val="24"/>
          <w:vertAlign w:val="superscript"/>
        </w:rPr>
        <w:t>rd</w:t>
      </w:r>
      <w:r>
        <w:rPr>
          <w:rFonts w:ascii="Corbel" w:hAnsi="Corbel"/>
          <w:sz w:val="24"/>
          <w:szCs w:val="24"/>
        </w:rPr>
        <w:t xml:space="preserve"> placings.   </w:t>
      </w:r>
    </w:p>
    <w:p w:rsidR="00AD34BB" w:rsidRDefault="00AD34BB" w:rsidP="00946985">
      <w:pPr>
        <w:spacing w:after="0"/>
        <w:ind w:left="36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MFS Stud Annual trophy will be awarded to the horse / rider combination with the highest number of points.</w:t>
      </w:r>
    </w:p>
    <w:p w:rsidR="00740541" w:rsidRPr="00740541" w:rsidRDefault="00740541" w:rsidP="00946985">
      <w:pPr>
        <w:spacing w:after="0"/>
        <w:ind w:left="360"/>
        <w:rPr>
          <w:rFonts w:ascii="Corbel" w:hAnsi="Corbel"/>
          <w:sz w:val="16"/>
          <w:szCs w:val="16"/>
        </w:rPr>
      </w:pPr>
    </w:p>
    <w:p w:rsidR="00AD34BB" w:rsidRDefault="00AD34BB" w:rsidP="00AD34BB">
      <w:pPr>
        <w:spacing w:after="0"/>
        <w:ind w:firstLine="36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Section b)</w:t>
      </w:r>
    </w:p>
    <w:p w:rsidR="00AD34BB" w:rsidRDefault="00AD34BB" w:rsidP="00AD34BB">
      <w:pPr>
        <w:spacing w:after="0"/>
        <w:ind w:firstLine="36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Rosettes will be awarded in all 3 age categories at each level for 1</w:t>
      </w:r>
      <w:r w:rsidRPr="00AD34BB">
        <w:rPr>
          <w:rFonts w:ascii="Corbel" w:hAnsi="Corbel"/>
          <w:sz w:val="24"/>
          <w:szCs w:val="24"/>
          <w:vertAlign w:val="superscript"/>
        </w:rPr>
        <w:t>st</w:t>
      </w:r>
      <w:r>
        <w:rPr>
          <w:rFonts w:ascii="Corbel" w:hAnsi="Corbel"/>
          <w:sz w:val="24"/>
          <w:szCs w:val="24"/>
        </w:rPr>
        <w:t xml:space="preserve"> to 3</w:t>
      </w:r>
      <w:r w:rsidRPr="00AD34BB">
        <w:rPr>
          <w:rFonts w:ascii="Corbel" w:hAnsi="Corbel"/>
          <w:sz w:val="24"/>
          <w:szCs w:val="24"/>
          <w:vertAlign w:val="superscript"/>
        </w:rPr>
        <w:t>rd</w:t>
      </w:r>
      <w:r>
        <w:rPr>
          <w:rFonts w:ascii="Corbel" w:hAnsi="Corbel"/>
          <w:sz w:val="24"/>
          <w:szCs w:val="24"/>
        </w:rPr>
        <w:t xml:space="preserve"> placings</w:t>
      </w:r>
    </w:p>
    <w:p w:rsidR="00AD34BB" w:rsidRDefault="00AD34BB" w:rsidP="00AD34BB">
      <w:pPr>
        <w:spacing w:after="0"/>
        <w:ind w:firstLine="36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Sash for the overall unaffiliated combination in the 3 age categories</w:t>
      </w:r>
    </w:p>
    <w:p w:rsidR="00AD34BB" w:rsidRPr="00740541" w:rsidRDefault="00AD34BB" w:rsidP="00AD34BB">
      <w:pPr>
        <w:spacing w:after="0"/>
        <w:rPr>
          <w:rFonts w:ascii="Corbel" w:hAnsi="Corbel"/>
          <w:sz w:val="16"/>
          <w:szCs w:val="16"/>
        </w:rPr>
      </w:pPr>
    </w:p>
    <w:p w:rsidR="00AD34BB" w:rsidRDefault="00946985" w:rsidP="00AD34BB">
      <w:pPr>
        <w:spacing w:after="0"/>
        <w:ind w:firstLine="36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Both sections are</w:t>
      </w:r>
      <w:r w:rsidR="00AD34BB">
        <w:rPr>
          <w:rFonts w:ascii="Corbel" w:hAnsi="Corbel"/>
          <w:sz w:val="24"/>
          <w:szCs w:val="24"/>
        </w:rPr>
        <w:t xml:space="preserve"> for horses and ponies combined</w:t>
      </w:r>
    </w:p>
    <w:p w:rsidR="00AD34BB" w:rsidRPr="00740541" w:rsidRDefault="00AD34BB" w:rsidP="00AD34BB">
      <w:pPr>
        <w:spacing w:after="0"/>
        <w:rPr>
          <w:rFonts w:ascii="Corbel" w:hAnsi="Corbel"/>
          <w:sz w:val="16"/>
          <w:szCs w:val="16"/>
        </w:rPr>
      </w:pPr>
    </w:p>
    <w:p w:rsidR="008233D7" w:rsidRDefault="00A52DA1" w:rsidP="008233D7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Riders will require to register their intent to take part in the league and a registration form can be obtained from </w:t>
      </w:r>
      <w:hyperlink r:id="rId8" w:history="1">
        <w:r w:rsidRPr="003674AF">
          <w:rPr>
            <w:rStyle w:val="Hyperlink"/>
            <w:rFonts w:ascii="Corbel" w:hAnsi="Corbel"/>
            <w:sz w:val="24"/>
            <w:szCs w:val="24"/>
          </w:rPr>
          <w:t>cgladwyn@btinternet.com</w:t>
        </w:r>
      </w:hyperlink>
      <w:r>
        <w:rPr>
          <w:rFonts w:ascii="Corbel" w:hAnsi="Corbel"/>
          <w:sz w:val="24"/>
          <w:szCs w:val="24"/>
        </w:rPr>
        <w:t xml:space="preserve"> </w:t>
      </w:r>
    </w:p>
    <w:p w:rsidR="00AD34BB" w:rsidRPr="00740541" w:rsidRDefault="00AD34BB" w:rsidP="00AD34BB">
      <w:pPr>
        <w:spacing w:after="0"/>
        <w:rPr>
          <w:rFonts w:ascii="Corbel" w:hAnsi="Corbel"/>
          <w:sz w:val="16"/>
          <w:szCs w:val="16"/>
        </w:rPr>
      </w:pPr>
    </w:p>
    <w:p w:rsidR="008233D7" w:rsidRDefault="008233D7" w:rsidP="008233D7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Points will be awarded as per British Dressage percentages</w:t>
      </w:r>
    </w:p>
    <w:p w:rsidR="0097738B" w:rsidRDefault="00A52DA1" w:rsidP="0097738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FFFFFF"/>
          <w:sz w:val="16"/>
          <w:szCs w:val="16"/>
        </w:rPr>
      </w:pPr>
      <w:r>
        <w:rPr>
          <w:rFonts w:ascii="Corbel" w:hAnsi="Corbel" w:cs="Corbel"/>
          <w:color w:val="FFFFFF"/>
          <w:sz w:val="16"/>
          <w:szCs w:val="16"/>
        </w:rPr>
        <w:t>64.00 –</w:t>
      </w:r>
      <w:r w:rsidR="0097738B">
        <w:rPr>
          <w:rFonts w:ascii="Corbel" w:hAnsi="Corbel" w:cs="Corbel"/>
          <w:color w:val="FFFFFF"/>
          <w:sz w:val="16"/>
          <w:szCs w:val="16"/>
        </w:rPr>
        <w:t xml:space="preserve">9% </w:t>
      </w:r>
    </w:p>
    <w:p w:rsidR="0097738B" w:rsidRDefault="0097738B" w:rsidP="00A52DA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Corbel" w:hAnsi="Corbel" w:cs="Corbel"/>
          <w:color w:val="FFFFFF"/>
          <w:sz w:val="16"/>
          <w:szCs w:val="16"/>
        </w:rPr>
        <w:t>3 points</w:t>
      </w:r>
      <w:r w:rsidR="00A52DA1">
        <w:rPr>
          <w:rFonts w:ascii="Corbel" w:hAnsi="Corbel" w:cs="Corbel"/>
          <w:color w:val="FFFFFF"/>
          <w:sz w:val="16"/>
          <w:szCs w:val="16"/>
        </w:rPr>
        <w:tab/>
      </w:r>
      <w:r>
        <w:rPr>
          <w:rFonts w:ascii="Corbel" w:hAnsi="Corbel" w:cs="Corbel"/>
          <w:color w:val="000000"/>
          <w:sz w:val="24"/>
          <w:szCs w:val="24"/>
        </w:rPr>
        <w:t>60.00 – 61.99</w:t>
      </w:r>
      <w:r w:rsidR="006423EB">
        <w:rPr>
          <w:rFonts w:ascii="Corbel" w:hAnsi="Corbel" w:cs="Corbel"/>
          <w:color w:val="000000"/>
          <w:sz w:val="24"/>
          <w:szCs w:val="24"/>
        </w:rPr>
        <w:t>%</w:t>
      </w:r>
      <w:r>
        <w:rPr>
          <w:rFonts w:ascii="Corbel" w:hAnsi="Corbel" w:cs="Corbel"/>
          <w:color w:val="000000"/>
          <w:sz w:val="24"/>
          <w:szCs w:val="24"/>
        </w:rPr>
        <w:tab/>
        <w:t>1</w:t>
      </w:r>
      <w:r w:rsidR="006423EB">
        <w:rPr>
          <w:rFonts w:ascii="Corbel" w:hAnsi="Corbel" w:cs="Corbel"/>
          <w:color w:val="000000"/>
          <w:sz w:val="24"/>
          <w:szCs w:val="24"/>
        </w:rPr>
        <w:t xml:space="preserve"> point</w:t>
      </w:r>
    </w:p>
    <w:p w:rsidR="0097738B" w:rsidRDefault="0097738B" w:rsidP="0097738B">
      <w:pPr>
        <w:autoSpaceDE w:val="0"/>
        <w:autoSpaceDN w:val="0"/>
        <w:adjustRightInd w:val="0"/>
        <w:spacing w:after="0" w:line="240" w:lineRule="auto"/>
        <w:ind w:firstLine="720"/>
        <w:rPr>
          <w:rFonts w:ascii="Corbel" w:hAnsi="Corbel" w:cs="Corbel"/>
          <w:color w:val="000000"/>
          <w:sz w:val="24"/>
          <w:szCs w:val="24"/>
        </w:rPr>
      </w:pPr>
      <w:r>
        <w:rPr>
          <w:rFonts w:ascii="Corbel" w:hAnsi="Corbel" w:cs="Corbel"/>
          <w:color w:val="000000"/>
          <w:sz w:val="24"/>
          <w:szCs w:val="24"/>
        </w:rPr>
        <w:t>62.00 – 63.</w:t>
      </w:r>
      <w:r w:rsidR="006423EB">
        <w:rPr>
          <w:rFonts w:ascii="Corbel" w:hAnsi="Corbel" w:cs="Corbel"/>
          <w:color w:val="000000"/>
          <w:sz w:val="24"/>
          <w:szCs w:val="24"/>
        </w:rPr>
        <w:t>99%</w:t>
      </w:r>
      <w:r>
        <w:rPr>
          <w:rFonts w:ascii="Corbel" w:hAnsi="Corbel" w:cs="Corbel"/>
          <w:color w:val="000000"/>
          <w:sz w:val="24"/>
          <w:szCs w:val="24"/>
        </w:rPr>
        <w:tab/>
        <w:t>2</w:t>
      </w:r>
      <w:r w:rsidR="006423EB">
        <w:rPr>
          <w:rFonts w:ascii="Corbel" w:hAnsi="Corbel" w:cs="Corbel"/>
          <w:color w:val="000000"/>
          <w:sz w:val="24"/>
          <w:szCs w:val="24"/>
        </w:rPr>
        <w:t xml:space="preserve"> points</w:t>
      </w:r>
    </w:p>
    <w:p w:rsidR="0097738B" w:rsidRDefault="0097738B" w:rsidP="0097738B">
      <w:pPr>
        <w:autoSpaceDE w:val="0"/>
        <w:autoSpaceDN w:val="0"/>
        <w:adjustRightInd w:val="0"/>
        <w:spacing w:after="0" w:line="240" w:lineRule="auto"/>
        <w:ind w:firstLine="720"/>
        <w:rPr>
          <w:rFonts w:ascii="Corbel" w:hAnsi="Corbel" w:cs="Corbel"/>
          <w:color w:val="000000"/>
          <w:sz w:val="24"/>
          <w:szCs w:val="24"/>
        </w:rPr>
      </w:pPr>
      <w:r>
        <w:rPr>
          <w:rFonts w:ascii="Corbel" w:hAnsi="Corbel" w:cs="Corbel"/>
          <w:color w:val="000000"/>
          <w:sz w:val="24"/>
          <w:szCs w:val="24"/>
        </w:rPr>
        <w:t>64.00 – 65.99</w:t>
      </w:r>
      <w:r w:rsidR="006423EB">
        <w:rPr>
          <w:rFonts w:ascii="Corbel" w:hAnsi="Corbel" w:cs="Corbel"/>
          <w:color w:val="000000"/>
          <w:sz w:val="24"/>
          <w:szCs w:val="24"/>
        </w:rPr>
        <w:t>%</w:t>
      </w:r>
      <w:r>
        <w:rPr>
          <w:rFonts w:ascii="Corbel" w:hAnsi="Corbel" w:cs="Corbel"/>
          <w:color w:val="000000"/>
          <w:sz w:val="24"/>
          <w:szCs w:val="24"/>
        </w:rPr>
        <w:tab/>
        <w:t>3</w:t>
      </w:r>
      <w:r w:rsidR="006423EB">
        <w:rPr>
          <w:rFonts w:ascii="Corbel" w:hAnsi="Corbel" w:cs="Corbel"/>
          <w:color w:val="000000"/>
          <w:sz w:val="24"/>
          <w:szCs w:val="24"/>
        </w:rPr>
        <w:t xml:space="preserve"> points</w:t>
      </w:r>
    </w:p>
    <w:p w:rsidR="0097738B" w:rsidRDefault="0097738B" w:rsidP="0097738B">
      <w:pPr>
        <w:autoSpaceDE w:val="0"/>
        <w:autoSpaceDN w:val="0"/>
        <w:adjustRightInd w:val="0"/>
        <w:spacing w:after="0" w:line="240" w:lineRule="auto"/>
        <w:ind w:firstLine="720"/>
        <w:rPr>
          <w:rFonts w:ascii="Corbel" w:hAnsi="Corbel" w:cs="Corbel"/>
          <w:color w:val="000000"/>
          <w:sz w:val="24"/>
          <w:szCs w:val="24"/>
        </w:rPr>
      </w:pPr>
      <w:r w:rsidRPr="0097738B">
        <w:rPr>
          <w:rFonts w:ascii="Corbel" w:hAnsi="Corbel" w:cs="Corbel"/>
          <w:color w:val="000000"/>
          <w:sz w:val="24"/>
          <w:szCs w:val="24"/>
        </w:rPr>
        <w:t xml:space="preserve">66.00 – 67.99% </w:t>
      </w:r>
      <w:r>
        <w:rPr>
          <w:rFonts w:ascii="Corbel" w:hAnsi="Corbel" w:cs="Corbel"/>
          <w:color w:val="000000"/>
          <w:sz w:val="24"/>
          <w:szCs w:val="24"/>
        </w:rPr>
        <w:tab/>
      </w:r>
      <w:r w:rsidRPr="0097738B">
        <w:rPr>
          <w:rFonts w:ascii="Corbel" w:hAnsi="Corbel" w:cs="Corbel"/>
          <w:color w:val="000000"/>
          <w:sz w:val="24"/>
          <w:szCs w:val="24"/>
        </w:rPr>
        <w:t>4 points</w:t>
      </w:r>
    </w:p>
    <w:p w:rsidR="0097738B" w:rsidRDefault="0097738B" w:rsidP="0097738B">
      <w:pPr>
        <w:autoSpaceDE w:val="0"/>
        <w:autoSpaceDN w:val="0"/>
        <w:adjustRightInd w:val="0"/>
        <w:spacing w:after="0" w:line="240" w:lineRule="auto"/>
        <w:ind w:firstLine="720"/>
        <w:rPr>
          <w:rFonts w:ascii="Corbel" w:hAnsi="Corbel" w:cs="Corbel"/>
          <w:color w:val="000000"/>
          <w:sz w:val="24"/>
          <w:szCs w:val="24"/>
        </w:rPr>
      </w:pPr>
      <w:r>
        <w:rPr>
          <w:rFonts w:ascii="Corbel" w:hAnsi="Corbel" w:cs="Corbel"/>
          <w:color w:val="000000"/>
          <w:sz w:val="24"/>
          <w:szCs w:val="24"/>
        </w:rPr>
        <w:t>68.00 – 69.99</w:t>
      </w:r>
      <w:r w:rsidR="006423EB">
        <w:rPr>
          <w:rFonts w:ascii="Corbel" w:hAnsi="Corbel" w:cs="Corbel"/>
          <w:color w:val="000000"/>
          <w:sz w:val="24"/>
          <w:szCs w:val="24"/>
        </w:rPr>
        <w:t>%</w:t>
      </w:r>
      <w:r>
        <w:rPr>
          <w:rFonts w:ascii="Corbel" w:hAnsi="Corbel" w:cs="Corbel"/>
          <w:color w:val="000000"/>
          <w:sz w:val="24"/>
          <w:szCs w:val="24"/>
        </w:rPr>
        <w:tab/>
        <w:t>5</w:t>
      </w:r>
      <w:r w:rsidR="006423EB">
        <w:rPr>
          <w:rFonts w:ascii="Corbel" w:hAnsi="Corbel" w:cs="Corbel"/>
          <w:color w:val="000000"/>
          <w:sz w:val="24"/>
          <w:szCs w:val="24"/>
        </w:rPr>
        <w:t xml:space="preserve"> points</w:t>
      </w:r>
    </w:p>
    <w:p w:rsidR="006423EB" w:rsidRPr="0097738B" w:rsidRDefault="006423EB" w:rsidP="0097738B">
      <w:pPr>
        <w:autoSpaceDE w:val="0"/>
        <w:autoSpaceDN w:val="0"/>
        <w:adjustRightInd w:val="0"/>
        <w:spacing w:after="0" w:line="240" w:lineRule="auto"/>
        <w:ind w:firstLine="720"/>
        <w:rPr>
          <w:rFonts w:ascii="Corbel" w:hAnsi="Corbel" w:cs="Corbel"/>
          <w:color w:val="000000"/>
          <w:sz w:val="24"/>
          <w:szCs w:val="24"/>
        </w:rPr>
      </w:pPr>
      <w:r>
        <w:rPr>
          <w:rFonts w:ascii="Corbel" w:hAnsi="Corbel" w:cs="Corbel"/>
          <w:color w:val="000000"/>
          <w:sz w:val="24"/>
          <w:szCs w:val="24"/>
        </w:rPr>
        <w:t>70.00 – 71.99%</w:t>
      </w:r>
      <w:r>
        <w:rPr>
          <w:rFonts w:ascii="Corbel" w:hAnsi="Corbel" w:cs="Corbel"/>
          <w:color w:val="000000"/>
          <w:sz w:val="24"/>
          <w:szCs w:val="24"/>
        </w:rPr>
        <w:tab/>
        <w:t>6 points</w:t>
      </w:r>
    </w:p>
    <w:p w:rsidR="0097738B" w:rsidRPr="006423EB" w:rsidRDefault="0097738B" w:rsidP="006423E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FFFFFF"/>
          <w:sz w:val="24"/>
          <w:szCs w:val="24"/>
        </w:rPr>
      </w:pPr>
      <w:r w:rsidRPr="0097738B">
        <w:rPr>
          <w:rFonts w:ascii="Corbel" w:hAnsi="Corbel" w:cs="Corbel"/>
          <w:color w:val="FFFFFF"/>
          <w:sz w:val="24"/>
          <w:szCs w:val="24"/>
        </w:rPr>
        <w:t xml:space="preserve">68.00 – </w:t>
      </w:r>
      <w:r>
        <w:rPr>
          <w:rFonts w:ascii="Corbel" w:hAnsi="Corbel" w:cs="Corbel"/>
          <w:color w:val="000000"/>
          <w:sz w:val="24"/>
          <w:szCs w:val="24"/>
        </w:rPr>
        <w:t>72.00 – 73.</w:t>
      </w:r>
      <w:r w:rsidR="006423EB">
        <w:rPr>
          <w:rFonts w:ascii="Corbel" w:hAnsi="Corbel" w:cs="Corbel"/>
          <w:color w:val="000000"/>
          <w:sz w:val="24"/>
          <w:szCs w:val="24"/>
        </w:rPr>
        <w:t>99%</w:t>
      </w:r>
      <w:r>
        <w:rPr>
          <w:rFonts w:ascii="Corbel" w:hAnsi="Corbel" w:cs="Corbel"/>
          <w:color w:val="000000"/>
          <w:sz w:val="24"/>
          <w:szCs w:val="24"/>
        </w:rPr>
        <w:tab/>
        <w:t>7</w:t>
      </w:r>
      <w:r w:rsidR="006423EB">
        <w:rPr>
          <w:rFonts w:ascii="Corbel" w:hAnsi="Corbel" w:cs="Corbel"/>
          <w:color w:val="000000"/>
          <w:sz w:val="24"/>
          <w:szCs w:val="24"/>
        </w:rPr>
        <w:t xml:space="preserve"> points</w:t>
      </w:r>
    </w:p>
    <w:p w:rsidR="0097738B" w:rsidRPr="006423EB" w:rsidRDefault="0097738B" w:rsidP="006423E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FFFFFF"/>
          <w:sz w:val="24"/>
          <w:szCs w:val="24"/>
        </w:rPr>
      </w:pPr>
      <w:r w:rsidRPr="0097738B">
        <w:rPr>
          <w:rFonts w:ascii="Corbel" w:hAnsi="Corbel" w:cs="Corbel"/>
          <w:color w:val="FFFFFF"/>
          <w:sz w:val="24"/>
          <w:szCs w:val="24"/>
        </w:rPr>
        <w:t>72.00 –</w:t>
      </w:r>
      <w:r w:rsidR="006423EB">
        <w:rPr>
          <w:rFonts w:ascii="Corbel" w:hAnsi="Corbel" w:cs="Corbel"/>
          <w:color w:val="FFFFFF"/>
          <w:sz w:val="24"/>
          <w:szCs w:val="24"/>
        </w:rPr>
        <w:t xml:space="preserve"> </w:t>
      </w:r>
      <w:r w:rsidRPr="0097738B">
        <w:rPr>
          <w:rFonts w:ascii="Corbel" w:hAnsi="Corbel" w:cs="Corbel"/>
          <w:color w:val="000000"/>
          <w:sz w:val="24"/>
          <w:szCs w:val="24"/>
        </w:rPr>
        <w:t xml:space="preserve">74.00 – 75.99% </w:t>
      </w:r>
      <w:r>
        <w:rPr>
          <w:rFonts w:ascii="Corbel" w:hAnsi="Corbel" w:cs="Corbel"/>
          <w:color w:val="000000"/>
          <w:sz w:val="24"/>
          <w:szCs w:val="24"/>
        </w:rPr>
        <w:tab/>
      </w:r>
      <w:r w:rsidRPr="0097738B">
        <w:rPr>
          <w:rFonts w:ascii="Corbel" w:hAnsi="Corbel" w:cs="Corbel"/>
          <w:color w:val="000000"/>
          <w:sz w:val="24"/>
          <w:szCs w:val="24"/>
        </w:rPr>
        <w:t>8 points</w:t>
      </w:r>
    </w:p>
    <w:p w:rsidR="0097738B" w:rsidRPr="0097738B" w:rsidRDefault="0097738B" w:rsidP="0097738B">
      <w:pPr>
        <w:autoSpaceDE w:val="0"/>
        <w:autoSpaceDN w:val="0"/>
        <w:adjustRightInd w:val="0"/>
        <w:spacing w:after="0" w:line="240" w:lineRule="auto"/>
        <w:ind w:firstLine="720"/>
        <w:rPr>
          <w:rFonts w:ascii="Corbel" w:hAnsi="Corbel" w:cs="Corbel"/>
          <w:color w:val="000000"/>
          <w:sz w:val="24"/>
          <w:szCs w:val="24"/>
        </w:rPr>
      </w:pPr>
      <w:r>
        <w:rPr>
          <w:rFonts w:ascii="Corbel" w:hAnsi="Corbel" w:cs="Corbel"/>
          <w:color w:val="000000"/>
          <w:sz w:val="24"/>
          <w:szCs w:val="24"/>
        </w:rPr>
        <w:t>76</w:t>
      </w:r>
      <w:r w:rsidR="006423EB">
        <w:rPr>
          <w:rFonts w:ascii="Corbel" w:hAnsi="Corbel" w:cs="Corbel"/>
          <w:color w:val="000000"/>
          <w:sz w:val="24"/>
          <w:szCs w:val="24"/>
        </w:rPr>
        <w:t>.00</w:t>
      </w:r>
      <w:r>
        <w:rPr>
          <w:rFonts w:ascii="Corbel" w:hAnsi="Corbel" w:cs="Corbel"/>
          <w:color w:val="000000"/>
          <w:sz w:val="24"/>
          <w:szCs w:val="24"/>
        </w:rPr>
        <w:t xml:space="preserve"> – 77.99</w:t>
      </w:r>
      <w:r w:rsidR="006423EB">
        <w:rPr>
          <w:rFonts w:ascii="Corbel" w:hAnsi="Corbel" w:cs="Corbel"/>
          <w:color w:val="000000"/>
          <w:sz w:val="24"/>
          <w:szCs w:val="24"/>
        </w:rPr>
        <w:t>%</w:t>
      </w:r>
      <w:r>
        <w:rPr>
          <w:rFonts w:ascii="Corbel" w:hAnsi="Corbel" w:cs="Corbel"/>
          <w:color w:val="000000"/>
          <w:sz w:val="24"/>
          <w:szCs w:val="24"/>
        </w:rPr>
        <w:tab/>
        <w:t>9</w:t>
      </w:r>
      <w:r w:rsidR="006423EB">
        <w:rPr>
          <w:rFonts w:ascii="Corbel" w:hAnsi="Corbel" w:cs="Corbel"/>
          <w:color w:val="000000"/>
          <w:sz w:val="24"/>
          <w:szCs w:val="24"/>
        </w:rPr>
        <w:t xml:space="preserve"> points</w:t>
      </w:r>
    </w:p>
    <w:p w:rsidR="0097738B" w:rsidRPr="006423EB" w:rsidRDefault="0097738B" w:rsidP="006423E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FFFFFF"/>
          <w:sz w:val="24"/>
          <w:szCs w:val="24"/>
        </w:rPr>
      </w:pPr>
      <w:r w:rsidRPr="0097738B">
        <w:rPr>
          <w:rFonts w:ascii="Corbel" w:hAnsi="Corbel" w:cs="Corbel"/>
          <w:color w:val="FFFFFF"/>
          <w:sz w:val="24"/>
          <w:szCs w:val="24"/>
        </w:rPr>
        <w:t>76.00 –</w:t>
      </w:r>
      <w:r w:rsidR="006423EB">
        <w:rPr>
          <w:rFonts w:ascii="Corbel" w:hAnsi="Corbel" w:cs="Corbel"/>
          <w:color w:val="FFFFFF"/>
          <w:sz w:val="24"/>
          <w:szCs w:val="24"/>
        </w:rPr>
        <w:t xml:space="preserve"> </w:t>
      </w:r>
      <w:r w:rsidRPr="0097738B">
        <w:rPr>
          <w:rFonts w:ascii="Corbel" w:hAnsi="Corbel" w:cs="Corbel"/>
          <w:color w:val="000000"/>
          <w:sz w:val="24"/>
          <w:szCs w:val="24"/>
        </w:rPr>
        <w:t xml:space="preserve">78.00 – 79.99% </w:t>
      </w:r>
      <w:r>
        <w:rPr>
          <w:rFonts w:ascii="Corbel" w:hAnsi="Corbel" w:cs="Corbel"/>
          <w:color w:val="000000"/>
          <w:sz w:val="24"/>
          <w:szCs w:val="24"/>
        </w:rPr>
        <w:tab/>
      </w:r>
      <w:r w:rsidRPr="0097738B">
        <w:rPr>
          <w:rFonts w:ascii="Corbel" w:hAnsi="Corbel" w:cs="Corbel"/>
          <w:color w:val="000000"/>
          <w:sz w:val="24"/>
          <w:szCs w:val="24"/>
        </w:rPr>
        <w:t>10 points</w:t>
      </w:r>
    </w:p>
    <w:p w:rsidR="0097738B" w:rsidRDefault="006423EB" w:rsidP="0086342E">
      <w:pPr>
        <w:autoSpaceDE w:val="0"/>
        <w:autoSpaceDN w:val="0"/>
        <w:adjustRightInd w:val="0"/>
        <w:spacing w:after="0" w:line="240" w:lineRule="auto"/>
        <w:ind w:firstLine="720"/>
        <w:rPr>
          <w:rFonts w:ascii="Corbel" w:hAnsi="Corbel" w:cs="Corbel"/>
          <w:color w:val="FFFFFF"/>
          <w:sz w:val="16"/>
          <w:szCs w:val="16"/>
        </w:rPr>
      </w:pPr>
      <w:r>
        <w:rPr>
          <w:rFonts w:ascii="Corbel" w:hAnsi="Corbel" w:cs="Corbel"/>
          <w:color w:val="000000"/>
          <w:sz w:val="24"/>
          <w:szCs w:val="24"/>
        </w:rPr>
        <w:t xml:space="preserve">80.00 </w:t>
      </w:r>
      <w:proofErr w:type="gramStart"/>
      <w:r>
        <w:rPr>
          <w:rFonts w:ascii="Corbel" w:hAnsi="Corbel" w:cs="Corbel"/>
          <w:color w:val="000000"/>
          <w:sz w:val="24"/>
          <w:szCs w:val="24"/>
        </w:rPr>
        <w:t>and</w:t>
      </w:r>
      <w:proofErr w:type="gramEnd"/>
      <w:r>
        <w:rPr>
          <w:rFonts w:ascii="Corbel" w:hAnsi="Corbel" w:cs="Corbel"/>
          <w:color w:val="000000"/>
          <w:sz w:val="24"/>
          <w:szCs w:val="24"/>
        </w:rPr>
        <w:t xml:space="preserve"> above</w:t>
      </w:r>
      <w:r>
        <w:rPr>
          <w:rFonts w:ascii="Corbel" w:hAnsi="Corbel" w:cs="Corbel"/>
          <w:color w:val="000000"/>
          <w:sz w:val="24"/>
          <w:szCs w:val="24"/>
        </w:rPr>
        <w:tab/>
        <w:t xml:space="preserve">11 </w:t>
      </w:r>
      <w:proofErr w:type="spellStart"/>
      <w:r>
        <w:rPr>
          <w:rFonts w:ascii="Corbel" w:hAnsi="Corbel" w:cs="Corbel"/>
          <w:color w:val="000000"/>
          <w:sz w:val="24"/>
          <w:szCs w:val="24"/>
        </w:rPr>
        <w:t>points</w:t>
      </w:r>
      <w:r w:rsidRPr="0086342E">
        <w:rPr>
          <w:rFonts w:ascii="Corbel" w:hAnsi="Corbel" w:cs="Corbel"/>
          <w:color w:val="FFFFFF"/>
          <w:sz w:val="16"/>
          <w:szCs w:val="16"/>
        </w:rPr>
        <w:t>e</w:t>
      </w:r>
      <w:proofErr w:type="spellEnd"/>
      <w:r w:rsidRPr="0086342E">
        <w:rPr>
          <w:rFonts w:ascii="Corbel" w:hAnsi="Corbel" w:cs="Corbel"/>
          <w:color w:val="FFFFFF"/>
          <w:sz w:val="16"/>
          <w:szCs w:val="16"/>
        </w:rPr>
        <w:t xml:space="preserve"> 11 point</w:t>
      </w:r>
    </w:p>
    <w:p w:rsidR="00360F95" w:rsidRPr="00740541" w:rsidRDefault="00360F95" w:rsidP="0086342E">
      <w:pPr>
        <w:autoSpaceDE w:val="0"/>
        <w:autoSpaceDN w:val="0"/>
        <w:adjustRightInd w:val="0"/>
        <w:spacing w:after="0" w:line="240" w:lineRule="auto"/>
        <w:ind w:firstLine="720"/>
        <w:rPr>
          <w:rFonts w:ascii="Corbel" w:hAnsi="Corbel" w:cs="Corbel"/>
          <w:color w:val="000000"/>
          <w:sz w:val="16"/>
          <w:szCs w:val="16"/>
        </w:rPr>
      </w:pPr>
    </w:p>
    <w:p w:rsidR="00A52DA1" w:rsidRDefault="004D66C1" w:rsidP="00946985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Riders</w:t>
      </w:r>
      <w:r w:rsidR="008233D7">
        <w:rPr>
          <w:rFonts w:ascii="Corbel" w:hAnsi="Corbel"/>
          <w:sz w:val="24"/>
          <w:szCs w:val="24"/>
        </w:rPr>
        <w:t xml:space="preserve"> must submit a minimu</w:t>
      </w:r>
      <w:r w:rsidR="006423EB">
        <w:rPr>
          <w:rFonts w:ascii="Corbel" w:hAnsi="Corbel"/>
          <w:sz w:val="24"/>
          <w:szCs w:val="24"/>
        </w:rPr>
        <w:t>m of 3 dressage score sheets and</w:t>
      </w:r>
      <w:r w:rsidR="008233D7">
        <w:rPr>
          <w:rFonts w:ascii="Corbel" w:hAnsi="Corbel"/>
          <w:sz w:val="24"/>
          <w:szCs w:val="24"/>
        </w:rPr>
        <w:t xml:space="preserve"> can sub</w:t>
      </w:r>
      <w:r w:rsidR="006423EB">
        <w:rPr>
          <w:rFonts w:ascii="Corbel" w:hAnsi="Corbel"/>
          <w:sz w:val="24"/>
          <w:szCs w:val="24"/>
        </w:rPr>
        <w:t>mit as many sheets as they wish but only the top 3 score</w:t>
      </w:r>
      <w:r w:rsidR="00A52DA1">
        <w:rPr>
          <w:rFonts w:ascii="Corbel" w:hAnsi="Corbel"/>
          <w:sz w:val="24"/>
          <w:szCs w:val="24"/>
        </w:rPr>
        <w:t>s</w:t>
      </w:r>
      <w:r w:rsidR="006423EB">
        <w:rPr>
          <w:rFonts w:ascii="Corbel" w:hAnsi="Corbel"/>
          <w:sz w:val="24"/>
          <w:szCs w:val="24"/>
        </w:rPr>
        <w:t xml:space="preserve"> will be used for league points</w:t>
      </w:r>
    </w:p>
    <w:p w:rsidR="00AC3804" w:rsidRPr="00740541" w:rsidRDefault="00AC3804" w:rsidP="00AC3804">
      <w:pPr>
        <w:spacing w:after="0"/>
        <w:rPr>
          <w:rFonts w:ascii="Corbel" w:hAnsi="Corbel"/>
          <w:sz w:val="16"/>
          <w:szCs w:val="16"/>
        </w:rPr>
      </w:pPr>
    </w:p>
    <w:p w:rsidR="00AC3804" w:rsidRDefault="00AC3804" w:rsidP="00AC3804">
      <w:pPr>
        <w:pStyle w:val="ListParagraph"/>
        <w:numPr>
          <w:ilvl w:val="0"/>
          <w:numId w:val="11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In the event of a tie the combination with the highest average score will be placed higher</w:t>
      </w:r>
    </w:p>
    <w:p w:rsidR="00AC3804" w:rsidRPr="00740541" w:rsidRDefault="00AC3804" w:rsidP="00AC3804">
      <w:pPr>
        <w:spacing w:after="0"/>
        <w:rPr>
          <w:rFonts w:ascii="Corbel" w:hAnsi="Corbel"/>
          <w:sz w:val="16"/>
          <w:szCs w:val="16"/>
        </w:rPr>
      </w:pPr>
    </w:p>
    <w:p w:rsidR="00AC3804" w:rsidRPr="00AC3804" w:rsidRDefault="00AC3804" w:rsidP="00AC3804">
      <w:pPr>
        <w:pStyle w:val="ListParagraph"/>
        <w:numPr>
          <w:ilvl w:val="0"/>
          <w:numId w:val="11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Over and above the league placing awards there will be further rosettes for ponies only, placed 1</w:t>
      </w:r>
      <w:r w:rsidRPr="00AC3804">
        <w:rPr>
          <w:rFonts w:ascii="Corbel" w:hAnsi="Corbel"/>
          <w:sz w:val="24"/>
          <w:szCs w:val="24"/>
          <w:vertAlign w:val="superscript"/>
        </w:rPr>
        <w:t>st</w:t>
      </w:r>
      <w:r>
        <w:rPr>
          <w:rFonts w:ascii="Corbel" w:hAnsi="Corbel"/>
          <w:sz w:val="24"/>
          <w:szCs w:val="24"/>
        </w:rPr>
        <w:t xml:space="preserve"> to 6</w:t>
      </w:r>
      <w:r w:rsidRPr="00AC3804">
        <w:rPr>
          <w:rFonts w:ascii="Corbel" w:hAnsi="Corbel"/>
          <w:sz w:val="24"/>
          <w:szCs w:val="24"/>
          <w:vertAlign w:val="superscript"/>
        </w:rPr>
        <w:t>th</w:t>
      </w:r>
      <w:r>
        <w:rPr>
          <w:rFonts w:ascii="Corbel" w:hAnsi="Corbel"/>
          <w:sz w:val="24"/>
          <w:szCs w:val="24"/>
        </w:rPr>
        <w:t xml:space="preserve"> over the 3 age categories in each section.</w:t>
      </w:r>
    </w:p>
    <w:p w:rsidR="008233D7" w:rsidRPr="00740541" w:rsidRDefault="008233D7" w:rsidP="008C0908">
      <w:pPr>
        <w:pStyle w:val="ListParagraph"/>
        <w:jc w:val="center"/>
        <w:rPr>
          <w:rFonts w:ascii="Corbel" w:hAnsi="Corbel"/>
          <w:sz w:val="16"/>
          <w:szCs w:val="16"/>
        </w:rPr>
      </w:pPr>
    </w:p>
    <w:p w:rsidR="00D10592" w:rsidRDefault="008233D7" w:rsidP="008233D7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Dressage score sheets to be included in the league must be submitted no later than 14 days after the date of the competition in which the rider took part.</w:t>
      </w:r>
      <w:r w:rsidR="00231A94">
        <w:rPr>
          <w:rFonts w:ascii="Corbel" w:hAnsi="Corbel"/>
          <w:sz w:val="24"/>
          <w:szCs w:val="24"/>
        </w:rPr>
        <w:t xml:space="preserve">   There is no need to send original score sheet as this can be copied and transmitted electronically to </w:t>
      </w:r>
      <w:hyperlink r:id="rId9" w:history="1">
        <w:r w:rsidR="003871AF" w:rsidRPr="001C7352">
          <w:rPr>
            <w:rStyle w:val="Hyperlink"/>
            <w:rFonts w:ascii="Corbel" w:hAnsi="Corbel"/>
            <w:sz w:val="24"/>
            <w:szCs w:val="24"/>
          </w:rPr>
          <w:t>cgladwyn@btinternet.com</w:t>
        </w:r>
      </w:hyperlink>
      <w:r w:rsidR="00D10592">
        <w:rPr>
          <w:rFonts w:ascii="Corbel" w:hAnsi="Corbel"/>
          <w:sz w:val="24"/>
          <w:szCs w:val="24"/>
        </w:rPr>
        <w:t xml:space="preserve">.   If you require to post copies of the score sheets, please send to: </w:t>
      </w:r>
      <w:bookmarkStart w:id="0" w:name="_GoBack"/>
      <w:bookmarkEnd w:id="0"/>
    </w:p>
    <w:p w:rsidR="008233D7" w:rsidRPr="00D10592" w:rsidRDefault="00D10592" w:rsidP="00D10592">
      <w:pPr>
        <w:spacing w:after="0"/>
        <w:ind w:firstLine="720"/>
        <w:rPr>
          <w:rFonts w:ascii="Corbel" w:hAnsi="Corbel"/>
          <w:sz w:val="24"/>
          <w:szCs w:val="24"/>
        </w:rPr>
      </w:pPr>
      <w:proofErr w:type="gramStart"/>
      <w:r w:rsidRPr="00D10592">
        <w:rPr>
          <w:rFonts w:ascii="Corbel" w:hAnsi="Corbel"/>
          <w:sz w:val="24"/>
          <w:szCs w:val="24"/>
        </w:rPr>
        <w:t xml:space="preserve">C Gladwyn, </w:t>
      </w:r>
      <w:proofErr w:type="spellStart"/>
      <w:r w:rsidRPr="00D10592">
        <w:rPr>
          <w:rFonts w:ascii="Corbel" w:hAnsi="Corbel"/>
          <w:sz w:val="24"/>
          <w:szCs w:val="24"/>
        </w:rPr>
        <w:t>Clochcan</w:t>
      </w:r>
      <w:proofErr w:type="spellEnd"/>
      <w:r w:rsidRPr="00D10592">
        <w:rPr>
          <w:rFonts w:ascii="Corbel" w:hAnsi="Corbel"/>
          <w:sz w:val="24"/>
          <w:szCs w:val="24"/>
        </w:rPr>
        <w:t xml:space="preserve"> House, </w:t>
      </w:r>
      <w:proofErr w:type="spellStart"/>
      <w:r w:rsidRPr="00D10592">
        <w:rPr>
          <w:rFonts w:ascii="Corbel" w:hAnsi="Corbel"/>
          <w:sz w:val="24"/>
          <w:szCs w:val="24"/>
        </w:rPr>
        <w:t>Auchnagatt</w:t>
      </w:r>
      <w:proofErr w:type="spellEnd"/>
      <w:r w:rsidRPr="00D10592">
        <w:rPr>
          <w:rFonts w:ascii="Corbel" w:hAnsi="Corbel"/>
          <w:sz w:val="24"/>
          <w:szCs w:val="24"/>
        </w:rPr>
        <w:t xml:space="preserve">, </w:t>
      </w:r>
      <w:proofErr w:type="spellStart"/>
      <w:r w:rsidRPr="00D10592">
        <w:rPr>
          <w:rFonts w:ascii="Corbel" w:hAnsi="Corbel"/>
          <w:sz w:val="24"/>
          <w:szCs w:val="24"/>
        </w:rPr>
        <w:t>Ellon</w:t>
      </w:r>
      <w:proofErr w:type="spellEnd"/>
      <w:r w:rsidRPr="00D10592">
        <w:rPr>
          <w:rFonts w:ascii="Corbel" w:hAnsi="Corbel"/>
          <w:sz w:val="24"/>
          <w:szCs w:val="24"/>
        </w:rPr>
        <w:t>, AB41 8TD.</w:t>
      </w:r>
      <w:proofErr w:type="gramEnd"/>
    </w:p>
    <w:p w:rsidR="00D10592" w:rsidRPr="00740541" w:rsidRDefault="00D10592" w:rsidP="00D10592">
      <w:pPr>
        <w:spacing w:after="0"/>
        <w:rPr>
          <w:rFonts w:ascii="Corbel" w:hAnsi="Corbel"/>
          <w:sz w:val="16"/>
          <w:szCs w:val="16"/>
        </w:rPr>
      </w:pPr>
    </w:p>
    <w:p w:rsidR="00A52DA1" w:rsidRPr="00D10592" w:rsidRDefault="00A52DA1" w:rsidP="00D10592">
      <w:pPr>
        <w:pStyle w:val="ListParagraph"/>
        <w:numPr>
          <w:ilvl w:val="0"/>
          <w:numId w:val="3"/>
        </w:numPr>
        <w:spacing w:after="0"/>
        <w:rPr>
          <w:rFonts w:ascii="Corbel" w:hAnsi="Corbel"/>
          <w:sz w:val="24"/>
          <w:szCs w:val="24"/>
        </w:rPr>
      </w:pPr>
      <w:r w:rsidRPr="00D10592">
        <w:rPr>
          <w:rFonts w:ascii="Corbel" w:hAnsi="Corbel"/>
          <w:sz w:val="24"/>
          <w:szCs w:val="24"/>
        </w:rPr>
        <w:t>Monthly league tables will be posted on the DSSC fb page</w:t>
      </w:r>
    </w:p>
    <w:p w:rsidR="0086342E" w:rsidRPr="00740541" w:rsidRDefault="001F69F1" w:rsidP="00740541">
      <w:pPr>
        <w:pStyle w:val="ListParagraph"/>
        <w:rPr>
          <w:rFonts w:ascii="Corbel" w:hAnsi="Corbel"/>
          <w:sz w:val="24"/>
          <w:szCs w:val="24"/>
        </w:rPr>
      </w:pPr>
      <w:hyperlink r:id="rId10" w:history="1">
        <w:r w:rsidR="00A52DA1" w:rsidRPr="003674AF">
          <w:rPr>
            <w:rStyle w:val="Hyperlink"/>
            <w:rFonts w:ascii="Corbel" w:hAnsi="Corbel"/>
            <w:sz w:val="24"/>
            <w:szCs w:val="24"/>
          </w:rPr>
          <w:t>https://www.facebook.com/Dressage-Supporters-Scotland-1514112508886789/</w:t>
        </w:r>
      </w:hyperlink>
    </w:p>
    <w:sectPr w:rsidR="0086342E" w:rsidRPr="00740541" w:rsidSect="00740541">
      <w:pgSz w:w="11906" w:h="16838"/>
      <w:pgMar w:top="907" w:right="1134" w:bottom="62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F1" w:rsidRDefault="001F69F1" w:rsidP="0086342E">
      <w:pPr>
        <w:spacing w:after="0" w:line="240" w:lineRule="auto"/>
      </w:pPr>
      <w:r>
        <w:separator/>
      </w:r>
    </w:p>
  </w:endnote>
  <w:endnote w:type="continuationSeparator" w:id="0">
    <w:p w:rsidR="001F69F1" w:rsidRDefault="001F69F1" w:rsidP="0086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F1" w:rsidRDefault="001F69F1" w:rsidP="0086342E">
      <w:pPr>
        <w:spacing w:after="0" w:line="240" w:lineRule="auto"/>
      </w:pPr>
      <w:r>
        <w:separator/>
      </w:r>
    </w:p>
  </w:footnote>
  <w:footnote w:type="continuationSeparator" w:id="0">
    <w:p w:rsidR="001F69F1" w:rsidRDefault="001F69F1" w:rsidP="0086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2C8"/>
    <w:multiLevelType w:val="hybridMultilevel"/>
    <w:tmpl w:val="9F389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D1CA6"/>
    <w:multiLevelType w:val="hybridMultilevel"/>
    <w:tmpl w:val="2576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E12CB"/>
    <w:multiLevelType w:val="hybridMultilevel"/>
    <w:tmpl w:val="7A58ECEA"/>
    <w:lvl w:ilvl="0" w:tplc="1D4414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A62BD"/>
    <w:multiLevelType w:val="hybridMultilevel"/>
    <w:tmpl w:val="E1B46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E3CC6"/>
    <w:multiLevelType w:val="hybridMultilevel"/>
    <w:tmpl w:val="644C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321AF"/>
    <w:multiLevelType w:val="hybridMultilevel"/>
    <w:tmpl w:val="5F001412"/>
    <w:lvl w:ilvl="0" w:tplc="888255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062342"/>
    <w:multiLevelType w:val="hybridMultilevel"/>
    <w:tmpl w:val="689C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05F80"/>
    <w:multiLevelType w:val="hybridMultilevel"/>
    <w:tmpl w:val="008E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25A5A"/>
    <w:multiLevelType w:val="hybridMultilevel"/>
    <w:tmpl w:val="F230B956"/>
    <w:lvl w:ilvl="0" w:tplc="0BDE811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C70B02"/>
    <w:multiLevelType w:val="hybridMultilevel"/>
    <w:tmpl w:val="F664F1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F64162"/>
    <w:multiLevelType w:val="hybridMultilevel"/>
    <w:tmpl w:val="07BE82D0"/>
    <w:lvl w:ilvl="0" w:tplc="DB8C0D06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D7"/>
    <w:rsid w:val="00105C74"/>
    <w:rsid w:val="0018582B"/>
    <w:rsid w:val="001F69F1"/>
    <w:rsid w:val="00231A94"/>
    <w:rsid w:val="002E196A"/>
    <w:rsid w:val="0034165D"/>
    <w:rsid w:val="00360F95"/>
    <w:rsid w:val="003871AF"/>
    <w:rsid w:val="003D17C6"/>
    <w:rsid w:val="004D66C1"/>
    <w:rsid w:val="00513A4F"/>
    <w:rsid w:val="0052121C"/>
    <w:rsid w:val="005A33FF"/>
    <w:rsid w:val="005E6A83"/>
    <w:rsid w:val="00627D05"/>
    <w:rsid w:val="006423EB"/>
    <w:rsid w:val="00716356"/>
    <w:rsid w:val="00740541"/>
    <w:rsid w:val="008233D7"/>
    <w:rsid w:val="0086342E"/>
    <w:rsid w:val="008C0908"/>
    <w:rsid w:val="008F586F"/>
    <w:rsid w:val="00946985"/>
    <w:rsid w:val="0097738B"/>
    <w:rsid w:val="00A52DA1"/>
    <w:rsid w:val="00AC3804"/>
    <w:rsid w:val="00AD34BB"/>
    <w:rsid w:val="00B24088"/>
    <w:rsid w:val="00D10592"/>
    <w:rsid w:val="00E8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A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2E"/>
  </w:style>
  <w:style w:type="paragraph" w:styleId="Footer">
    <w:name w:val="footer"/>
    <w:basedOn w:val="Normal"/>
    <w:link w:val="FooterChar"/>
    <w:uiPriority w:val="99"/>
    <w:unhideWhenUsed/>
    <w:rsid w:val="00863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2E"/>
  </w:style>
  <w:style w:type="character" w:styleId="CommentReference">
    <w:name w:val="annotation reference"/>
    <w:basedOn w:val="DefaultParagraphFont"/>
    <w:uiPriority w:val="99"/>
    <w:semiHidden/>
    <w:unhideWhenUsed/>
    <w:rsid w:val="00AC3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8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A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2E"/>
  </w:style>
  <w:style w:type="paragraph" w:styleId="Footer">
    <w:name w:val="footer"/>
    <w:basedOn w:val="Normal"/>
    <w:link w:val="FooterChar"/>
    <w:uiPriority w:val="99"/>
    <w:unhideWhenUsed/>
    <w:rsid w:val="00863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2E"/>
  </w:style>
  <w:style w:type="character" w:styleId="CommentReference">
    <w:name w:val="annotation reference"/>
    <w:basedOn w:val="DefaultParagraphFont"/>
    <w:uiPriority w:val="99"/>
    <w:semiHidden/>
    <w:unhideWhenUsed/>
    <w:rsid w:val="00AC3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8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ladwyn@btintern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Dressage-Supporters-Scotland-1514112508886789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gladwy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3</cp:revision>
  <cp:lastPrinted>2019-02-08T15:31:00Z</cp:lastPrinted>
  <dcterms:created xsi:type="dcterms:W3CDTF">2019-02-08T14:51:00Z</dcterms:created>
  <dcterms:modified xsi:type="dcterms:W3CDTF">2019-02-08T15:31:00Z</dcterms:modified>
</cp:coreProperties>
</file>